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61" w:type="dxa"/>
        <w:tblLayout w:type="fixed"/>
        <w:tblLook w:val="0000" w:firstRow="0" w:lastRow="0" w:firstColumn="0" w:lastColumn="0" w:noHBand="0" w:noVBand="0"/>
      </w:tblPr>
      <w:tblGrid>
        <w:gridCol w:w="1064"/>
        <w:gridCol w:w="3622"/>
        <w:gridCol w:w="4675"/>
      </w:tblGrid>
      <w:tr w:rsidR="007D7890" w:rsidRPr="00FA2DC8">
        <w:trPr>
          <w:cantSplit/>
          <w:trHeight w:val="495"/>
        </w:trPr>
        <w:tc>
          <w:tcPr>
            <w:tcW w:w="1064" w:type="dxa"/>
            <w:vAlign w:val="center"/>
          </w:tcPr>
          <w:p w:rsidR="007D7890" w:rsidRPr="00FA2DC8" w:rsidRDefault="007D7890" w:rsidP="00840581">
            <w:pPr>
              <w:rPr>
                <w:rFonts w:ascii="宋体" w:hAnsi="宋体"/>
                <w:sz w:val="21"/>
                <w:szCs w:val="21"/>
                <w:lang w:eastAsia="zh-CN"/>
              </w:rPr>
            </w:pPr>
            <w:r w:rsidRPr="00FA2DC8">
              <w:rPr>
                <w:rFonts w:ascii="宋体" w:hAnsi="宋体" w:hint="eastAsia"/>
                <w:sz w:val="21"/>
                <w:szCs w:val="21"/>
                <w:lang w:eastAsia="zh-CN"/>
              </w:rPr>
              <w:t>日期：</w:t>
            </w:r>
          </w:p>
        </w:tc>
        <w:tc>
          <w:tcPr>
            <w:tcW w:w="3622" w:type="dxa"/>
            <w:vAlign w:val="center"/>
          </w:tcPr>
          <w:p w:rsidR="007D7890" w:rsidRPr="00FA2DC8" w:rsidRDefault="00067ACE" w:rsidP="007D7890">
            <w:pPr>
              <w:rPr>
                <w:rFonts w:ascii="宋体" w:hAnsi="宋体"/>
                <w:sz w:val="21"/>
                <w:szCs w:val="21"/>
                <w:lang w:eastAsia="zh-CN"/>
              </w:rPr>
            </w:pPr>
            <w:r w:rsidRPr="00FA2DC8">
              <w:rPr>
                <w:rFonts w:ascii="宋体" w:hAnsi="宋体"/>
                <w:sz w:val="21"/>
                <w:szCs w:val="21"/>
                <w:lang w:eastAsia="zh-CN"/>
              </w:rPr>
              <w:fldChar w:fldCharType="begin"/>
            </w:r>
            <w:r w:rsidRPr="00FA2DC8">
              <w:rPr>
                <w:rFonts w:ascii="宋体" w:hAnsi="宋体"/>
                <w:sz w:val="21"/>
                <w:szCs w:val="21"/>
                <w:lang w:eastAsia="zh-CN"/>
              </w:rPr>
              <w:instrText xml:space="preserve"> </w:instrText>
            </w:r>
            <w:r w:rsidRPr="00FA2DC8">
              <w:rPr>
                <w:rFonts w:ascii="宋体" w:hAnsi="宋体" w:hint="eastAsia"/>
                <w:sz w:val="21"/>
                <w:szCs w:val="21"/>
                <w:lang w:eastAsia="zh-CN"/>
              </w:rPr>
              <w:instrText>TIME \@ "yyyy-M-d"</w:instrText>
            </w:r>
            <w:r w:rsidRPr="00FA2DC8">
              <w:rPr>
                <w:rFonts w:ascii="宋体" w:hAnsi="宋体"/>
                <w:sz w:val="21"/>
                <w:szCs w:val="21"/>
                <w:lang w:eastAsia="zh-CN"/>
              </w:rPr>
              <w:instrText xml:space="preserve"> </w:instrText>
            </w:r>
            <w:r w:rsidRPr="00FA2DC8">
              <w:rPr>
                <w:rFonts w:ascii="宋体" w:hAnsi="宋体"/>
                <w:sz w:val="21"/>
                <w:szCs w:val="21"/>
                <w:lang w:eastAsia="zh-CN"/>
              </w:rPr>
              <w:fldChar w:fldCharType="separate"/>
            </w:r>
            <w:r w:rsidR="00281E60">
              <w:rPr>
                <w:rFonts w:ascii="宋体" w:hAnsi="宋体"/>
                <w:noProof/>
                <w:sz w:val="21"/>
                <w:szCs w:val="21"/>
                <w:lang w:eastAsia="zh-CN"/>
              </w:rPr>
              <w:t>2018-12-6</w:t>
            </w:r>
            <w:r w:rsidRPr="00FA2DC8">
              <w:rPr>
                <w:rFonts w:ascii="宋体" w:hAnsi="宋体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4675" w:type="dxa"/>
            <w:vMerge w:val="restart"/>
          </w:tcPr>
          <w:p w:rsidR="007D7890" w:rsidRPr="00FA2DC8" w:rsidRDefault="007D7890" w:rsidP="00DE077B">
            <w:pPr>
              <w:rPr>
                <w:sz w:val="21"/>
                <w:szCs w:val="21"/>
              </w:rPr>
            </w:pPr>
          </w:p>
        </w:tc>
      </w:tr>
      <w:tr w:rsidR="007D7890" w:rsidRPr="00FA2DC8">
        <w:trPr>
          <w:cantSplit/>
          <w:trHeight w:val="495"/>
        </w:trPr>
        <w:tc>
          <w:tcPr>
            <w:tcW w:w="1064" w:type="dxa"/>
            <w:vAlign w:val="center"/>
          </w:tcPr>
          <w:p w:rsidR="007D7890" w:rsidRPr="00FA2DC8" w:rsidRDefault="007D7890" w:rsidP="00421C7F">
            <w:pPr>
              <w:jc w:val="both"/>
              <w:rPr>
                <w:sz w:val="21"/>
                <w:szCs w:val="21"/>
                <w:lang w:eastAsia="zh-CN"/>
              </w:rPr>
            </w:pPr>
            <w:proofErr w:type="spellStart"/>
            <w:r w:rsidRPr="00FA2DC8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zh-CN"/>
              </w:rPr>
              <w:t>E_mail</w:t>
            </w:r>
            <w:proofErr w:type="spellEnd"/>
            <w:r w:rsidRPr="00FA2DC8">
              <w:rPr>
                <w:rFonts w:hint="eastAsia"/>
                <w:sz w:val="21"/>
                <w:szCs w:val="21"/>
                <w:lang w:eastAsia="zh-CN"/>
              </w:rPr>
              <w:t>:</w:t>
            </w:r>
          </w:p>
        </w:tc>
        <w:tc>
          <w:tcPr>
            <w:tcW w:w="3622" w:type="dxa"/>
            <w:vAlign w:val="center"/>
          </w:tcPr>
          <w:p w:rsidR="00B57584" w:rsidRPr="00FA2DC8" w:rsidRDefault="00A74BB8" w:rsidP="007D7890">
            <w:pPr>
              <w:jc w:val="both"/>
              <w:rPr>
                <w:rFonts w:ascii="Arial Unicode MS" w:eastAsia="Arial Unicode MS" w:hAnsi="Arial Unicode MS" w:cs="Arial Unicode MS"/>
                <w:sz w:val="21"/>
                <w:szCs w:val="21"/>
                <w:lang w:eastAsia="zh-CN"/>
              </w:rPr>
            </w:pPr>
            <w:hyperlink r:id="rId7" w:history="1">
              <w:r w:rsidR="00B41F0C" w:rsidRPr="00F0346E">
                <w:rPr>
                  <w:rStyle w:val="a6"/>
                  <w:rFonts w:ascii="Arial Unicode MS" w:eastAsia="Arial Unicode MS" w:hAnsi="Arial Unicode MS" w:cs="Arial Unicode MS"/>
                  <w:sz w:val="21"/>
                  <w:szCs w:val="21"/>
                  <w:lang w:eastAsia="zh-CN"/>
                </w:rPr>
                <w:t>w</w:t>
              </w:r>
              <w:r w:rsidR="00B41F0C" w:rsidRPr="00F0346E">
                <w:rPr>
                  <w:rStyle w:val="a6"/>
                  <w:rFonts w:ascii="Arial Unicode MS" w:eastAsia="Arial Unicode MS" w:hAnsi="Arial Unicode MS" w:cs="Arial Unicode MS" w:hint="eastAsia"/>
                  <w:sz w:val="21"/>
                  <w:szCs w:val="21"/>
                  <w:lang w:eastAsia="zh-CN"/>
                </w:rPr>
                <w:t>.</w:t>
              </w:r>
              <w:r w:rsidR="00B41F0C" w:rsidRPr="00F0346E">
                <w:rPr>
                  <w:rStyle w:val="a6"/>
                  <w:rFonts w:ascii="Arial Unicode MS" w:eastAsia="Arial Unicode MS" w:hAnsi="Arial Unicode MS" w:cs="Arial Unicode MS"/>
                  <w:sz w:val="21"/>
                  <w:szCs w:val="21"/>
                  <w:lang w:eastAsia="zh-CN"/>
                </w:rPr>
                <w:t>yu</w:t>
              </w:r>
              <w:r w:rsidR="00B41F0C" w:rsidRPr="00F0346E">
                <w:rPr>
                  <w:rStyle w:val="a6"/>
                  <w:rFonts w:ascii="Arial Unicode MS" w:eastAsia="Arial Unicode MS" w:hAnsi="Arial Unicode MS" w:cs="Arial Unicode MS" w:hint="eastAsia"/>
                  <w:sz w:val="21"/>
                  <w:szCs w:val="21"/>
                  <w:lang w:eastAsia="zh-CN"/>
                </w:rPr>
                <w:t>@beckhoff.com.cn</w:t>
              </w:r>
            </w:hyperlink>
          </w:p>
        </w:tc>
        <w:tc>
          <w:tcPr>
            <w:tcW w:w="4675" w:type="dxa"/>
            <w:vMerge/>
          </w:tcPr>
          <w:p w:rsidR="007D7890" w:rsidRPr="00FA2DC8" w:rsidRDefault="007D7890" w:rsidP="00DE077B">
            <w:pPr>
              <w:rPr>
                <w:sz w:val="21"/>
                <w:szCs w:val="21"/>
                <w:lang w:eastAsia="zh-CN"/>
              </w:rPr>
            </w:pPr>
          </w:p>
        </w:tc>
      </w:tr>
    </w:tbl>
    <w:p w:rsidR="00B07D54" w:rsidRPr="00FA2DC8" w:rsidRDefault="00B07D54">
      <w:pPr>
        <w:rPr>
          <w:sz w:val="21"/>
          <w:szCs w:val="21"/>
          <w:lang w:eastAsia="zh-CN"/>
        </w:rPr>
      </w:pPr>
    </w:p>
    <w:p w:rsidR="00A3429A" w:rsidRPr="00FA2DC8" w:rsidRDefault="00A3429A">
      <w:pPr>
        <w:rPr>
          <w:sz w:val="21"/>
          <w:szCs w:val="21"/>
          <w:lang w:eastAsia="zh-CN"/>
        </w:rPr>
      </w:pPr>
    </w:p>
    <w:p w:rsidR="00A3429A" w:rsidRPr="00FA2DC8" w:rsidRDefault="00A3429A">
      <w:pPr>
        <w:rPr>
          <w:sz w:val="21"/>
          <w:szCs w:val="21"/>
          <w:lang w:eastAsia="zh-CN"/>
        </w:rPr>
      </w:pPr>
    </w:p>
    <w:p w:rsidR="00A3429A" w:rsidRPr="00FA2DC8" w:rsidRDefault="00A3429A">
      <w:pPr>
        <w:rPr>
          <w:sz w:val="21"/>
          <w:szCs w:val="21"/>
          <w:lang w:eastAsia="zh-CN"/>
        </w:rPr>
      </w:pPr>
    </w:p>
    <w:p w:rsidR="00A3429A" w:rsidRPr="00FA2DC8" w:rsidRDefault="00A3429A">
      <w:pPr>
        <w:rPr>
          <w:sz w:val="21"/>
          <w:szCs w:val="21"/>
          <w:lang w:eastAsia="zh-CN"/>
        </w:rPr>
      </w:pPr>
    </w:p>
    <w:p w:rsidR="00B07D54" w:rsidRPr="00FA2DC8" w:rsidRDefault="00B07D54">
      <w:pPr>
        <w:ind w:left="5760" w:firstLine="720"/>
        <w:rPr>
          <w:rFonts w:cs="Arial"/>
          <w:sz w:val="21"/>
          <w:szCs w:val="21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60"/>
      </w:tblGrid>
      <w:tr w:rsidR="00B07D54" w:rsidRPr="00FA2DC8">
        <w:trPr>
          <w:trHeight w:val="287"/>
        </w:trPr>
        <w:tc>
          <w:tcPr>
            <w:tcW w:w="9360" w:type="dxa"/>
          </w:tcPr>
          <w:p w:rsidR="00B07D54" w:rsidRPr="00FA2DC8" w:rsidRDefault="00B41F0C">
            <w:pPr>
              <w:pStyle w:val="a3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B41F0C">
              <w:rPr>
                <w:rFonts w:hint="eastAsia"/>
                <w:b/>
                <w:bCs/>
                <w:sz w:val="21"/>
                <w:szCs w:val="21"/>
                <w:lang w:eastAsia="zh-CN"/>
              </w:rPr>
              <w:t>PLC HMI</w:t>
            </w:r>
            <w:r w:rsidRPr="00B41F0C">
              <w:rPr>
                <w:rFonts w:hint="eastAsia"/>
                <w:b/>
                <w:bCs/>
                <w:sz w:val="21"/>
                <w:szCs w:val="21"/>
                <w:lang w:eastAsia="zh-CN"/>
              </w:rPr>
              <w:t>自带控件实现单个变量趋势图</w:t>
            </w:r>
          </w:p>
        </w:tc>
      </w:tr>
    </w:tbl>
    <w:p w:rsidR="00B07D54" w:rsidRPr="00FA2DC8" w:rsidRDefault="00B07D54">
      <w:pPr>
        <w:ind w:left="-720" w:right="-720"/>
        <w:jc w:val="center"/>
        <w:rPr>
          <w:rFonts w:cs="Arial"/>
          <w:sz w:val="21"/>
          <w:szCs w:val="21"/>
          <w:lang w:eastAsia="zh-CN"/>
        </w:rPr>
      </w:pPr>
    </w:p>
    <w:p w:rsidR="00B07D54" w:rsidRPr="00FA2DC8" w:rsidRDefault="00574B86">
      <w:pPr>
        <w:pStyle w:val="1"/>
        <w:jc w:val="center"/>
        <w:rPr>
          <w:sz w:val="21"/>
          <w:szCs w:val="21"/>
          <w:lang w:eastAsia="zh-CN"/>
        </w:rPr>
      </w:pPr>
      <w:r w:rsidRPr="00FA2DC8">
        <w:rPr>
          <w:b w:val="0"/>
          <w:bCs w:val="0"/>
          <w:noProof/>
          <w:sz w:val="21"/>
          <w:szCs w:val="21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132080</wp:posOffset>
                </wp:positionV>
                <wp:extent cx="5943600" cy="0"/>
                <wp:effectExtent l="9525" t="6350" r="9525" b="12700"/>
                <wp:wrapNone/>
                <wp:docPr id="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A2A13F" id="Line 6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0.4pt" to="459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coQ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TQLnemNKyCgUjsbaqNn9WK2mn53SOmqJerAI8PXi4G0LGQkb1LCxhnA3/efNYMYcvQ6tunc&#10;2C5AQgPQOapxuavBzx5ROJwu8qdZCqL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"/>
            </w:pict>
          </mc:Fallback>
        </mc:AlternateContent>
      </w:r>
    </w:p>
    <w:p w:rsidR="00B07D54" w:rsidRPr="00FA2DC8" w:rsidRDefault="00B07D54">
      <w:pPr>
        <w:rPr>
          <w:sz w:val="21"/>
          <w:szCs w:val="21"/>
          <w:lang w:eastAsia="zh-CN"/>
        </w:rPr>
      </w:pPr>
    </w:p>
    <w:p w:rsidR="00B07D54" w:rsidRDefault="006B4961">
      <w:pPr>
        <w:rPr>
          <w:rFonts w:cs="Arial"/>
          <w:sz w:val="21"/>
          <w:szCs w:val="21"/>
          <w:lang w:eastAsia="zh-CN"/>
        </w:rPr>
      </w:pPr>
      <w:r>
        <w:rPr>
          <w:rFonts w:cs="Arial"/>
          <w:sz w:val="21"/>
          <w:szCs w:val="21"/>
          <w:lang w:eastAsia="zh-CN"/>
        </w:rPr>
        <w:t>一建如下程序</w:t>
      </w:r>
    </w:p>
    <w:p w:rsidR="006B4961" w:rsidRDefault="006B4961">
      <w:pPr>
        <w:rPr>
          <w:rFonts w:cs="Arial"/>
          <w:sz w:val="21"/>
          <w:szCs w:val="21"/>
          <w:lang w:eastAsia="zh-CN"/>
        </w:rPr>
      </w:pPr>
    </w:p>
    <w:p w:rsidR="006B4961" w:rsidRDefault="006B4961">
      <w:pPr>
        <w:rPr>
          <w:rFonts w:cs="Arial"/>
          <w:sz w:val="21"/>
          <w:szCs w:val="21"/>
          <w:lang w:eastAsia="zh-CN"/>
        </w:rPr>
      </w:pPr>
      <w:r>
        <w:rPr>
          <w:noProof/>
          <w:lang w:eastAsia="zh-CN"/>
        </w:rPr>
        <w:drawing>
          <wp:inline distT="0" distB="0" distL="0" distR="0" wp14:anchorId="13D11BAA" wp14:editId="37B99BBA">
            <wp:extent cx="4743450" cy="3276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4961" w:rsidRDefault="006B4961">
      <w:pPr>
        <w:rPr>
          <w:rFonts w:cs="Arial"/>
          <w:sz w:val="21"/>
          <w:szCs w:val="21"/>
          <w:lang w:eastAsia="zh-CN"/>
        </w:rPr>
      </w:pPr>
    </w:p>
    <w:p w:rsidR="006B4961" w:rsidRDefault="006B4961">
      <w:pPr>
        <w:rPr>
          <w:rFonts w:cs="Arial"/>
          <w:sz w:val="21"/>
          <w:szCs w:val="21"/>
          <w:lang w:eastAsia="zh-CN"/>
        </w:rPr>
      </w:pPr>
    </w:p>
    <w:p w:rsidR="006B4961" w:rsidRDefault="006B4961">
      <w:pPr>
        <w:rPr>
          <w:rFonts w:cs="Arial"/>
          <w:sz w:val="21"/>
          <w:szCs w:val="21"/>
          <w:lang w:eastAsia="zh-CN"/>
        </w:rPr>
      </w:pPr>
    </w:p>
    <w:p w:rsidR="006B4961" w:rsidRDefault="006B4961">
      <w:pPr>
        <w:rPr>
          <w:rFonts w:cs="Arial"/>
          <w:sz w:val="21"/>
          <w:szCs w:val="21"/>
          <w:lang w:eastAsia="zh-CN"/>
        </w:rPr>
      </w:pPr>
    </w:p>
    <w:p w:rsidR="006B4961" w:rsidRDefault="006B4961">
      <w:pPr>
        <w:rPr>
          <w:rFonts w:cs="Arial"/>
          <w:sz w:val="21"/>
          <w:szCs w:val="21"/>
          <w:lang w:eastAsia="zh-CN"/>
        </w:rPr>
      </w:pPr>
    </w:p>
    <w:p w:rsidR="006B4961" w:rsidRDefault="006B4961">
      <w:pPr>
        <w:rPr>
          <w:rFonts w:cs="Arial"/>
          <w:sz w:val="21"/>
          <w:szCs w:val="21"/>
          <w:lang w:eastAsia="zh-CN"/>
        </w:rPr>
      </w:pPr>
    </w:p>
    <w:p w:rsidR="006B4961" w:rsidRDefault="006B4961">
      <w:pPr>
        <w:rPr>
          <w:rFonts w:cs="Arial"/>
          <w:sz w:val="21"/>
          <w:szCs w:val="21"/>
          <w:lang w:eastAsia="zh-CN"/>
        </w:rPr>
      </w:pPr>
    </w:p>
    <w:p w:rsidR="006B4961" w:rsidRDefault="006B4961">
      <w:pPr>
        <w:rPr>
          <w:rFonts w:cs="Arial"/>
          <w:sz w:val="21"/>
          <w:szCs w:val="21"/>
          <w:lang w:eastAsia="zh-CN"/>
        </w:rPr>
      </w:pPr>
    </w:p>
    <w:p w:rsidR="006B4961" w:rsidRDefault="006B4961">
      <w:pPr>
        <w:rPr>
          <w:rFonts w:cs="Arial"/>
          <w:sz w:val="21"/>
          <w:szCs w:val="21"/>
          <w:lang w:eastAsia="zh-CN"/>
        </w:rPr>
      </w:pPr>
    </w:p>
    <w:p w:rsidR="006B4961" w:rsidRDefault="006B4961">
      <w:pPr>
        <w:rPr>
          <w:rFonts w:cs="Arial"/>
          <w:sz w:val="21"/>
          <w:szCs w:val="21"/>
          <w:lang w:eastAsia="zh-CN"/>
        </w:rPr>
      </w:pPr>
    </w:p>
    <w:p w:rsidR="006B4961" w:rsidRPr="00FA2DC8" w:rsidRDefault="006B4961">
      <w:pPr>
        <w:rPr>
          <w:rFonts w:cs="Arial"/>
          <w:sz w:val="21"/>
          <w:szCs w:val="21"/>
          <w:lang w:eastAsia="zh-CN"/>
        </w:rPr>
      </w:pPr>
    </w:p>
    <w:p w:rsidR="003C7B3B" w:rsidRDefault="006B4961">
      <w:pPr>
        <w:rPr>
          <w:rFonts w:cs="Arial"/>
          <w:sz w:val="21"/>
          <w:szCs w:val="21"/>
          <w:lang w:eastAsia="zh-CN"/>
        </w:rPr>
      </w:pPr>
      <w:r>
        <w:rPr>
          <w:rFonts w:cs="Arial" w:hint="eastAsia"/>
          <w:sz w:val="21"/>
          <w:szCs w:val="21"/>
          <w:lang w:eastAsia="zh-CN"/>
        </w:rPr>
        <w:t>二新建</w:t>
      </w:r>
      <w:proofErr w:type="gramStart"/>
      <w:r>
        <w:rPr>
          <w:rFonts w:cs="Arial" w:hint="eastAsia"/>
          <w:sz w:val="21"/>
          <w:szCs w:val="21"/>
          <w:lang w:eastAsia="zh-CN"/>
        </w:rPr>
        <w:t>个</w:t>
      </w:r>
      <w:proofErr w:type="gramEnd"/>
      <w:r>
        <w:rPr>
          <w:rFonts w:cs="Arial" w:hint="eastAsia"/>
          <w:sz w:val="21"/>
          <w:szCs w:val="21"/>
          <w:lang w:eastAsia="zh-CN"/>
        </w:rPr>
        <w:t>画面，拖入柱状图</w:t>
      </w:r>
      <w:r>
        <w:rPr>
          <w:rFonts w:cs="Arial" w:hint="eastAsia"/>
          <w:sz w:val="21"/>
          <w:szCs w:val="21"/>
          <w:lang w:eastAsia="zh-CN"/>
        </w:rPr>
        <w:t>H</w:t>
      </w:r>
      <w:r>
        <w:rPr>
          <w:rFonts w:cs="Arial"/>
          <w:sz w:val="21"/>
          <w:szCs w:val="21"/>
          <w:lang w:eastAsia="zh-CN"/>
        </w:rPr>
        <w:t>istogram</w:t>
      </w:r>
    </w:p>
    <w:p w:rsidR="006B4961" w:rsidRDefault="006B4961">
      <w:pPr>
        <w:rPr>
          <w:rFonts w:cs="Arial"/>
          <w:sz w:val="21"/>
          <w:szCs w:val="21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F4302D0" wp14:editId="39805C64">
            <wp:extent cx="5943600" cy="296227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6B4961" w:rsidRDefault="006B4961">
      <w:pPr>
        <w:rPr>
          <w:rFonts w:cs="Arial"/>
          <w:sz w:val="21"/>
          <w:szCs w:val="21"/>
          <w:lang w:eastAsia="zh-CN"/>
        </w:rPr>
      </w:pPr>
      <w:r>
        <w:rPr>
          <w:rFonts w:cs="Arial" w:hint="eastAsia"/>
          <w:sz w:val="21"/>
          <w:szCs w:val="21"/>
          <w:lang w:eastAsia="zh-CN"/>
        </w:rPr>
        <w:t>3</w:t>
      </w:r>
      <w:r>
        <w:rPr>
          <w:rFonts w:cs="Arial" w:hint="eastAsia"/>
          <w:sz w:val="21"/>
          <w:szCs w:val="21"/>
          <w:lang w:eastAsia="zh-CN"/>
        </w:rPr>
        <w:t>点中对应柱状图的属性，加入变量</w:t>
      </w:r>
      <w:r w:rsidR="000A3FE5">
        <w:rPr>
          <w:rFonts w:cs="Arial" w:hint="eastAsia"/>
          <w:sz w:val="21"/>
          <w:szCs w:val="21"/>
          <w:lang w:eastAsia="zh-CN"/>
        </w:rPr>
        <w:t>数组</w:t>
      </w:r>
    </w:p>
    <w:p w:rsidR="006B4961" w:rsidRDefault="006B4961">
      <w:pPr>
        <w:rPr>
          <w:rFonts w:cs="Arial"/>
          <w:sz w:val="21"/>
          <w:szCs w:val="21"/>
          <w:lang w:eastAsia="zh-CN"/>
        </w:rPr>
      </w:pPr>
      <w:r>
        <w:rPr>
          <w:noProof/>
          <w:lang w:eastAsia="zh-CN"/>
        </w:rPr>
        <w:drawing>
          <wp:inline distT="0" distB="0" distL="0" distR="0" wp14:anchorId="1CEF3453" wp14:editId="3D2A32ED">
            <wp:extent cx="3152775" cy="93345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FE5" w:rsidRDefault="000A3FE5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6B4961" w:rsidRDefault="000A3FE5">
      <w:pPr>
        <w:rPr>
          <w:rFonts w:cs="Arial"/>
          <w:sz w:val="21"/>
          <w:szCs w:val="21"/>
          <w:lang w:eastAsia="zh-CN"/>
        </w:rPr>
      </w:pPr>
      <w:r>
        <w:rPr>
          <w:rFonts w:cs="Arial" w:hint="eastAsia"/>
          <w:sz w:val="21"/>
          <w:szCs w:val="21"/>
          <w:lang w:eastAsia="zh-CN"/>
        </w:rPr>
        <w:t>4</w:t>
      </w:r>
      <w:r>
        <w:rPr>
          <w:rFonts w:cs="Arial"/>
          <w:sz w:val="21"/>
          <w:szCs w:val="21"/>
          <w:lang w:eastAsia="zh-CN"/>
        </w:rPr>
        <w:t>选中要显示类型</w:t>
      </w:r>
      <w:r>
        <w:rPr>
          <w:rFonts w:cs="Arial" w:hint="eastAsia"/>
          <w:sz w:val="21"/>
          <w:szCs w:val="21"/>
          <w:lang w:eastAsia="zh-CN"/>
        </w:rPr>
        <w:t>，</w:t>
      </w:r>
      <w:r>
        <w:rPr>
          <w:rFonts w:cs="Arial"/>
          <w:sz w:val="21"/>
          <w:szCs w:val="21"/>
          <w:lang w:eastAsia="zh-CN"/>
        </w:rPr>
        <w:t>是棒图还是直线还是曲线</w:t>
      </w:r>
      <w:r>
        <w:rPr>
          <w:rFonts w:cs="Arial" w:hint="eastAsia"/>
          <w:sz w:val="21"/>
          <w:szCs w:val="21"/>
          <w:lang w:eastAsia="zh-CN"/>
        </w:rPr>
        <w:t>，</w:t>
      </w:r>
      <w:r>
        <w:rPr>
          <w:rFonts w:cs="Arial"/>
          <w:sz w:val="21"/>
          <w:szCs w:val="21"/>
          <w:lang w:eastAsia="zh-CN"/>
        </w:rPr>
        <w:t>自己选择</w:t>
      </w:r>
      <w:r>
        <w:rPr>
          <w:rFonts w:cs="Arial" w:hint="eastAsia"/>
          <w:sz w:val="21"/>
          <w:szCs w:val="21"/>
          <w:lang w:eastAsia="zh-CN"/>
        </w:rPr>
        <w:t>，</w:t>
      </w:r>
      <w:r>
        <w:rPr>
          <w:rFonts w:cs="Arial"/>
          <w:sz w:val="21"/>
          <w:szCs w:val="21"/>
          <w:lang w:eastAsia="zh-CN"/>
        </w:rPr>
        <w:t>本</w:t>
      </w:r>
      <w:proofErr w:type="gramStart"/>
      <w:r>
        <w:rPr>
          <w:rFonts w:cs="Arial"/>
          <w:sz w:val="21"/>
          <w:szCs w:val="21"/>
          <w:lang w:eastAsia="zh-CN"/>
        </w:rPr>
        <w:t>例选择</w:t>
      </w:r>
      <w:proofErr w:type="gramEnd"/>
      <w:r>
        <w:rPr>
          <w:rFonts w:cs="Arial" w:hint="eastAsia"/>
          <w:sz w:val="21"/>
          <w:szCs w:val="21"/>
          <w:lang w:eastAsia="zh-CN"/>
        </w:rPr>
        <w:t>曲线</w:t>
      </w:r>
      <w:r>
        <w:rPr>
          <w:rFonts w:cs="Arial" w:hint="eastAsia"/>
          <w:sz w:val="21"/>
          <w:szCs w:val="21"/>
          <w:lang w:eastAsia="zh-CN"/>
        </w:rPr>
        <w:t>Curve</w:t>
      </w:r>
    </w:p>
    <w:p w:rsidR="006B4961" w:rsidRDefault="006B4961">
      <w:pPr>
        <w:rPr>
          <w:rFonts w:cs="Arial"/>
          <w:sz w:val="21"/>
          <w:szCs w:val="21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75354A8" wp14:editId="7F5B7EF0">
            <wp:extent cx="2790825" cy="164782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  <w:r>
        <w:rPr>
          <w:rFonts w:cs="Arial" w:hint="eastAsia"/>
          <w:sz w:val="21"/>
          <w:szCs w:val="21"/>
          <w:lang w:eastAsia="zh-CN"/>
        </w:rPr>
        <w:t xml:space="preserve">5 </w:t>
      </w:r>
      <w:r>
        <w:rPr>
          <w:rFonts w:cs="Arial" w:hint="eastAsia"/>
          <w:sz w:val="21"/>
          <w:szCs w:val="21"/>
          <w:lang w:eastAsia="zh-CN"/>
        </w:rPr>
        <w:t>选择数据刷新周期，本</w:t>
      </w:r>
      <w:proofErr w:type="gramStart"/>
      <w:r>
        <w:rPr>
          <w:rFonts w:cs="Arial" w:hint="eastAsia"/>
          <w:sz w:val="21"/>
          <w:szCs w:val="21"/>
          <w:lang w:eastAsia="zh-CN"/>
        </w:rPr>
        <w:t>例选择</w:t>
      </w:r>
      <w:proofErr w:type="gramEnd"/>
      <w:r>
        <w:rPr>
          <w:rFonts w:cs="Arial" w:hint="eastAsia"/>
          <w:sz w:val="21"/>
          <w:szCs w:val="21"/>
          <w:lang w:eastAsia="zh-CN"/>
        </w:rPr>
        <w:t>周期</w:t>
      </w:r>
      <w:r>
        <w:rPr>
          <w:rFonts w:cs="Arial" w:hint="eastAsia"/>
          <w:sz w:val="21"/>
          <w:szCs w:val="21"/>
          <w:lang w:eastAsia="zh-CN"/>
        </w:rPr>
        <w:t>100ms</w:t>
      </w:r>
      <w:r>
        <w:rPr>
          <w:rFonts w:cs="Arial" w:hint="eastAsia"/>
          <w:sz w:val="21"/>
          <w:szCs w:val="21"/>
          <w:lang w:eastAsia="zh-CN"/>
        </w:rPr>
        <w:t>，采集周期也可以通过程序固定时间采集一次来做</w:t>
      </w:r>
    </w:p>
    <w:p w:rsidR="00350471" w:rsidRDefault="00350471">
      <w:pPr>
        <w:rPr>
          <w:rFonts w:cs="Arial"/>
          <w:sz w:val="21"/>
          <w:szCs w:val="21"/>
          <w:lang w:eastAsia="zh-CN"/>
        </w:rPr>
      </w:pPr>
      <w:r>
        <w:rPr>
          <w:noProof/>
          <w:lang w:eastAsia="zh-CN"/>
        </w:rPr>
        <w:drawing>
          <wp:inline distT="0" distB="0" distL="0" distR="0" wp14:anchorId="00C562A3" wp14:editId="6BBAF55A">
            <wp:extent cx="4591050" cy="34671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  <w:r>
        <w:rPr>
          <w:rFonts w:cs="Arial" w:hint="eastAsia"/>
          <w:sz w:val="21"/>
          <w:szCs w:val="21"/>
          <w:lang w:eastAsia="zh-CN"/>
        </w:rPr>
        <w:t xml:space="preserve">6 </w:t>
      </w:r>
      <w:r>
        <w:rPr>
          <w:rFonts w:cs="Arial" w:hint="eastAsia"/>
          <w:sz w:val="21"/>
          <w:szCs w:val="21"/>
          <w:lang w:eastAsia="zh-CN"/>
        </w:rPr>
        <w:t>实际效果</w:t>
      </w:r>
    </w:p>
    <w:p w:rsidR="00350471" w:rsidRDefault="00350471">
      <w:pPr>
        <w:rPr>
          <w:rFonts w:cs="Arial"/>
          <w:sz w:val="21"/>
          <w:szCs w:val="21"/>
          <w:lang w:eastAsia="zh-CN"/>
        </w:rPr>
      </w:pPr>
      <w:r>
        <w:rPr>
          <w:noProof/>
          <w:lang w:eastAsia="zh-CN"/>
        </w:rPr>
        <w:drawing>
          <wp:inline distT="0" distB="0" distL="0" distR="0" wp14:anchorId="45795CEF" wp14:editId="494FFAF8">
            <wp:extent cx="5838825" cy="262890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3882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471" w:rsidRDefault="00350471">
      <w:pPr>
        <w:rPr>
          <w:rFonts w:cs="Arial"/>
          <w:sz w:val="21"/>
          <w:szCs w:val="21"/>
          <w:lang w:eastAsia="zh-CN"/>
        </w:rPr>
      </w:pPr>
    </w:p>
    <w:p w:rsidR="00350471" w:rsidRDefault="00350471">
      <w:pPr>
        <w:rPr>
          <w:rFonts w:cs="Arial"/>
          <w:sz w:val="21"/>
          <w:szCs w:val="21"/>
          <w:lang w:eastAsia="zh-CN"/>
        </w:rPr>
      </w:pPr>
      <w:r>
        <w:rPr>
          <w:rFonts w:cs="Arial" w:hint="eastAsia"/>
          <w:sz w:val="21"/>
          <w:szCs w:val="21"/>
          <w:lang w:eastAsia="zh-CN"/>
        </w:rPr>
        <w:t>7</w:t>
      </w:r>
      <w:r>
        <w:rPr>
          <w:rFonts w:cs="Arial" w:hint="eastAsia"/>
          <w:sz w:val="21"/>
          <w:szCs w:val="21"/>
          <w:lang w:eastAsia="zh-CN"/>
        </w:rPr>
        <w:t>综上，本</w:t>
      </w:r>
      <w:proofErr w:type="gramStart"/>
      <w:r>
        <w:rPr>
          <w:rFonts w:cs="Arial" w:hint="eastAsia"/>
          <w:sz w:val="21"/>
          <w:szCs w:val="21"/>
          <w:lang w:eastAsia="zh-CN"/>
        </w:rPr>
        <w:t>例通过</w:t>
      </w:r>
      <w:proofErr w:type="gramEnd"/>
      <w:r>
        <w:rPr>
          <w:rFonts w:cs="Arial" w:hint="eastAsia"/>
          <w:sz w:val="21"/>
          <w:szCs w:val="21"/>
          <w:lang w:eastAsia="zh-CN"/>
        </w:rPr>
        <w:t>程序加</w:t>
      </w:r>
      <w:r>
        <w:rPr>
          <w:rFonts w:cs="Arial" w:hint="eastAsia"/>
          <w:sz w:val="21"/>
          <w:szCs w:val="21"/>
          <w:lang w:eastAsia="zh-CN"/>
        </w:rPr>
        <w:t xml:space="preserve">PLC </w:t>
      </w:r>
      <w:r>
        <w:rPr>
          <w:rFonts w:cs="Arial"/>
          <w:sz w:val="21"/>
          <w:szCs w:val="21"/>
          <w:lang w:eastAsia="zh-CN"/>
        </w:rPr>
        <w:t>HMI</w:t>
      </w:r>
      <w:r>
        <w:rPr>
          <w:rFonts w:cs="Arial"/>
          <w:sz w:val="21"/>
          <w:szCs w:val="21"/>
          <w:lang w:eastAsia="zh-CN"/>
        </w:rPr>
        <w:t>自带控件实现了单个变量趋势图</w:t>
      </w:r>
      <w:r>
        <w:rPr>
          <w:rFonts w:cs="Arial" w:hint="eastAsia"/>
          <w:sz w:val="21"/>
          <w:szCs w:val="21"/>
          <w:lang w:eastAsia="zh-CN"/>
        </w:rPr>
        <w:t>，通过修改程序</w:t>
      </w:r>
    </w:p>
    <w:p w:rsidR="00350471" w:rsidRPr="00350471" w:rsidRDefault="00350471">
      <w:pPr>
        <w:rPr>
          <w:rFonts w:cs="Arial"/>
          <w:sz w:val="21"/>
          <w:szCs w:val="21"/>
          <w:lang w:eastAsia="zh-CN"/>
        </w:rPr>
      </w:pPr>
      <w:r>
        <w:rPr>
          <w:rFonts w:cs="Arial"/>
          <w:sz w:val="21"/>
          <w:szCs w:val="21"/>
          <w:lang w:eastAsia="zh-CN"/>
        </w:rPr>
        <w:t>可以很方便的设置采集的点数以及周期</w:t>
      </w:r>
      <w:r>
        <w:rPr>
          <w:rFonts w:cs="Arial" w:hint="eastAsia"/>
          <w:sz w:val="21"/>
          <w:szCs w:val="21"/>
          <w:lang w:eastAsia="zh-CN"/>
        </w:rPr>
        <w:t>；也可以通过程序来实现曲线暂停功能</w:t>
      </w:r>
      <w:r w:rsidR="00281E60">
        <w:rPr>
          <w:rFonts w:cs="Arial" w:hint="eastAsia"/>
          <w:sz w:val="21"/>
          <w:szCs w:val="21"/>
          <w:lang w:eastAsia="zh-CN"/>
        </w:rPr>
        <w:t>。另外可以通过</w:t>
      </w:r>
      <w:r w:rsidR="004F51F1">
        <w:rPr>
          <w:rFonts w:cs="Arial" w:hint="eastAsia"/>
          <w:sz w:val="21"/>
          <w:szCs w:val="21"/>
          <w:lang w:eastAsia="zh-CN"/>
        </w:rPr>
        <w:t>拖入多个控件</w:t>
      </w:r>
      <w:bookmarkStart w:id="0" w:name="_GoBack"/>
      <w:bookmarkEnd w:id="0"/>
      <w:r w:rsidR="004F51F1">
        <w:rPr>
          <w:rFonts w:cs="Arial" w:hint="eastAsia"/>
          <w:sz w:val="21"/>
          <w:szCs w:val="21"/>
          <w:lang w:eastAsia="zh-CN"/>
        </w:rPr>
        <w:t>显示不同的变量趋势</w:t>
      </w:r>
    </w:p>
    <w:p w:rsidR="003C7B3B" w:rsidRPr="00FA2DC8" w:rsidRDefault="00E51F0E" w:rsidP="00FA2DC8">
      <w:pPr>
        <w:ind w:firstLineChars="150" w:firstLine="315"/>
        <w:rPr>
          <w:rFonts w:cs="Arial"/>
          <w:sz w:val="21"/>
          <w:szCs w:val="21"/>
          <w:lang w:eastAsia="zh-CN"/>
        </w:rPr>
      </w:pPr>
      <w:r w:rsidRPr="00FA2DC8">
        <w:rPr>
          <w:rFonts w:cs="Arial" w:hint="eastAsia"/>
          <w:sz w:val="21"/>
          <w:szCs w:val="21"/>
          <w:lang w:eastAsia="zh-CN"/>
        </w:rPr>
        <w:t xml:space="preserve">                                                                                                                       </w:t>
      </w:r>
    </w:p>
    <w:sectPr w:rsidR="003C7B3B" w:rsidRPr="00FA2DC8">
      <w:headerReference w:type="even" r:id="rId14"/>
      <w:headerReference w:type="default" r:id="rId15"/>
      <w:footerReference w:type="default" r:id="rId16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BB8" w:rsidRDefault="00A74BB8">
      <w:r>
        <w:separator/>
      </w:r>
    </w:p>
  </w:endnote>
  <w:endnote w:type="continuationSeparator" w:id="0">
    <w:p w:rsidR="00A74BB8" w:rsidRDefault="00A74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D54" w:rsidRPr="004817D4" w:rsidRDefault="00B07D54">
    <w:pPr>
      <w:pStyle w:val="a4"/>
      <w:rPr>
        <w:i/>
        <w:iCs/>
        <w:sz w:val="16"/>
        <w:lang w:eastAsia="zh-CN"/>
      </w:rPr>
    </w:pPr>
    <w:r>
      <w:rPr>
        <w:i/>
        <w:iCs/>
        <w:sz w:val="16"/>
      </w:rPr>
      <w:t>For questio</w:t>
    </w:r>
    <w:r w:rsidR="00755ADE">
      <w:rPr>
        <w:i/>
        <w:iCs/>
        <w:sz w:val="16"/>
      </w:rPr>
      <w:t xml:space="preserve">ns or comments, email </w:t>
    </w:r>
    <w:r w:rsidR="004817D4" w:rsidRPr="004817D4">
      <w:rPr>
        <w:i/>
        <w:iCs/>
        <w:sz w:val="16"/>
        <w:lang w:eastAsia="zh-CN"/>
      </w:rPr>
      <w:t>support@beckhoff.com.cn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BB8" w:rsidRDefault="00A74BB8">
      <w:r>
        <w:separator/>
      </w:r>
    </w:p>
  </w:footnote>
  <w:footnote w:type="continuationSeparator" w:id="0">
    <w:p w:rsidR="00A74BB8" w:rsidRDefault="00A74B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D54" w:rsidRDefault="00B07D5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7D54" w:rsidRDefault="00B07D5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D54" w:rsidRDefault="00A74BB8">
    <w:pPr>
      <w:pStyle w:val="a3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0;margin-top:0;width:81pt;height:22.25pt;z-index:251657728" fillcolor="window">
          <v:imagedata r:id="rId1" o:title="" cropright="42740f"/>
          <w10:wrap type="topAndBottom"/>
        </v:shape>
        <o:OLEObject Type="Embed" ProgID="Word.Picture.8" ShapeID="_x0000_s2050" DrawAspect="Content" ObjectID="_1605606952" r:id="rId2"/>
      </w:object>
    </w:r>
  </w:p>
  <w:p w:rsidR="00B07D54" w:rsidRDefault="00B07D54">
    <w:pPr>
      <w:pStyle w:val="a3"/>
      <w:pBdr>
        <w:bottom w:val="single" w:sz="12" w:space="1" w:color="auto"/>
      </w:pBdr>
      <w:tabs>
        <w:tab w:val="left" w:pos="3828"/>
        <w:tab w:val="left" w:pos="5103"/>
        <w:tab w:val="right" w:pos="9214"/>
      </w:tabs>
    </w:pPr>
  </w:p>
  <w:p w:rsidR="00B07D54" w:rsidRDefault="00B07D54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C574E"/>
    <w:multiLevelType w:val="hybridMultilevel"/>
    <w:tmpl w:val="10A2764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18770B3"/>
    <w:multiLevelType w:val="hybridMultilevel"/>
    <w:tmpl w:val="BA6EC860"/>
    <w:lvl w:ilvl="0" w:tplc="5DCCC818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A7A28E2"/>
    <w:multiLevelType w:val="hybridMultilevel"/>
    <w:tmpl w:val="8C260EFE"/>
    <w:lvl w:ilvl="0" w:tplc="9E165036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E40601C"/>
    <w:multiLevelType w:val="hybridMultilevel"/>
    <w:tmpl w:val="8F008EEE"/>
    <w:lvl w:ilvl="0" w:tplc="C6CE73F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95D4396"/>
    <w:multiLevelType w:val="hybridMultilevel"/>
    <w:tmpl w:val="B0B244A8"/>
    <w:lvl w:ilvl="0" w:tplc="77D2333A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05A6162"/>
    <w:multiLevelType w:val="hybridMultilevel"/>
    <w:tmpl w:val="2848BF74"/>
    <w:lvl w:ilvl="0" w:tplc="F69A3DE0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B830686"/>
    <w:multiLevelType w:val="hybridMultilevel"/>
    <w:tmpl w:val="578E6B90"/>
    <w:lvl w:ilvl="0" w:tplc="86E09E9C">
      <w:start w:val="1"/>
      <w:numFmt w:val="japaneseCounting"/>
      <w:lvlText w:val="%1、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604B68B5"/>
    <w:multiLevelType w:val="hybridMultilevel"/>
    <w:tmpl w:val="3C2A9462"/>
    <w:lvl w:ilvl="0" w:tplc="BA946E3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1" o:allowoverlap="f" fill="f" fillcolor="white" stroke="f">
      <v:fill color="white" on="f"/>
      <v:stroke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B86"/>
    <w:rsid w:val="000137B7"/>
    <w:rsid w:val="00067ACE"/>
    <w:rsid w:val="000A3FE5"/>
    <w:rsid w:val="000C70E0"/>
    <w:rsid w:val="000E27E9"/>
    <w:rsid w:val="001443BF"/>
    <w:rsid w:val="001D11EC"/>
    <w:rsid w:val="001D789E"/>
    <w:rsid w:val="00234AF8"/>
    <w:rsid w:val="00251711"/>
    <w:rsid w:val="00253867"/>
    <w:rsid w:val="00281E60"/>
    <w:rsid w:val="003009AF"/>
    <w:rsid w:val="00322DD5"/>
    <w:rsid w:val="00335376"/>
    <w:rsid w:val="00350471"/>
    <w:rsid w:val="003A2A96"/>
    <w:rsid w:val="003C7B3B"/>
    <w:rsid w:val="00406C5E"/>
    <w:rsid w:val="00416824"/>
    <w:rsid w:val="00421C7F"/>
    <w:rsid w:val="00475A53"/>
    <w:rsid w:val="004817D4"/>
    <w:rsid w:val="004C5131"/>
    <w:rsid w:val="004D21E4"/>
    <w:rsid w:val="004F51F1"/>
    <w:rsid w:val="00551E0A"/>
    <w:rsid w:val="00570DA4"/>
    <w:rsid w:val="00574B86"/>
    <w:rsid w:val="00576D33"/>
    <w:rsid w:val="005F19D3"/>
    <w:rsid w:val="005F458F"/>
    <w:rsid w:val="005F5DFE"/>
    <w:rsid w:val="0061011B"/>
    <w:rsid w:val="006219E6"/>
    <w:rsid w:val="006255E6"/>
    <w:rsid w:val="00643761"/>
    <w:rsid w:val="00651D75"/>
    <w:rsid w:val="00661F3D"/>
    <w:rsid w:val="006B4961"/>
    <w:rsid w:val="00713C01"/>
    <w:rsid w:val="00755ADE"/>
    <w:rsid w:val="00790CAB"/>
    <w:rsid w:val="007B70EC"/>
    <w:rsid w:val="007C68F3"/>
    <w:rsid w:val="007D7890"/>
    <w:rsid w:val="00840581"/>
    <w:rsid w:val="00894E2B"/>
    <w:rsid w:val="008E0ABD"/>
    <w:rsid w:val="008F1C25"/>
    <w:rsid w:val="00903B64"/>
    <w:rsid w:val="00942B1C"/>
    <w:rsid w:val="00977E13"/>
    <w:rsid w:val="009E1B05"/>
    <w:rsid w:val="009F31DA"/>
    <w:rsid w:val="00A0439D"/>
    <w:rsid w:val="00A061C1"/>
    <w:rsid w:val="00A3429A"/>
    <w:rsid w:val="00A40EEC"/>
    <w:rsid w:val="00A74BB8"/>
    <w:rsid w:val="00A92D3E"/>
    <w:rsid w:val="00AB0F2B"/>
    <w:rsid w:val="00B0579E"/>
    <w:rsid w:val="00B07D54"/>
    <w:rsid w:val="00B11FA7"/>
    <w:rsid w:val="00B41F0C"/>
    <w:rsid w:val="00B57584"/>
    <w:rsid w:val="00BC729D"/>
    <w:rsid w:val="00BD7DB3"/>
    <w:rsid w:val="00BE2B90"/>
    <w:rsid w:val="00C47703"/>
    <w:rsid w:val="00CA3CF8"/>
    <w:rsid w:val="00CF451F"/>
    <w:rsid w:val="00D02A4E"/>
    <w:rsid w:val="00D4448E"/>
    <w:rsid w:val="00DA0F5F"/>
    <w:rsid w:val="00DD2B09"/>
    <w:rsid w:val="00DE077B"/>
    <w:rsid w:val="00DF55B0"/>
    <w:rsid w:val="00E51F0E"/>
    <w:rsid w:val="00E83278"/>
    <w:rsid w:val="00EB481B"/>
    <w:rsid w:val="00ED34B5"/>
    <w:rsid w:val="00F14DD2"/>
    <w:rsid w:val="00F1762B"/>
    <w:rsid w:val="00F57B58"/>
    <w:rsid w:val="00FA2DC8"/>
    <w:rsid w:val="00FC5728"/>
    <w:rsid w:val="00FF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o:allowoverlap="f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72F30579-40F5-48B8-A4AC-1ABF7CFE3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/>
      <w:sz w:val="22"/>
      <w:szCs w:val="24"/>
      <w:lang w:eastAsia="en-US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cs="Arial"/>
      <w:b/>
      <w:bCs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cs="Arial"/>
      <w:b/>
      <w:i/>
      <w:iCs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cs="Arial"/>
      <w:b/>
      <w:bCs/>
      <w:sz w:val="20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cs="Arial"/>
      <w:i/>
      <w:iCs/>
      <w:sz w:val="20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aliases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  <w:rPr>
      <w:rFonts w:ascii="Arial" w:hAnsi="Arial"/>
      <w:sz w:val="22"/>
    </w:rPr>
  </w:style>
  <w:style w:type="paragraph" w:customStyle="1" w:styleId="Subject">
    <w:name w:val="Subject"/>
    <w:basedOn w:val="a"/>
    <w:rsid w:val="004D21E4"/>
    <w:pPr>
      <w:spacing w:line="240" w:lineRule="exact"/>
    </w:pPr>
    <w:rPr>
      <w:b/>
      <w:bCs/>
      <w:color w:val="000000"/>
      <w:sz w:val="20"/>
      <w:szCs w:val="20"/>
      <w:lang w:val="de-DE" w:eastAsia="de-DE"/>
    </w:rPr>
  </w:style>
  <w:style w:type="character" w:styleId="a6">
    <w:name w:val="Hyperlink"/>
    <w:basedOn w:val="a0"/>
    <w:rsid w:val="009F31DA"/>
    <w:rPr>
      <w:color w:val="0000FF"/>
      <w:u w:val="single"/>
    </w:rPr>
  </w:style>
  <w:style w:type="character" w:styleId="a7">
    <w:name w:val="FollowedHyperlink"/>
    <w:basedOn w:val="a0"/>
    <w:rsid w:val="008E0AB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w.yu@beckhoff.com.cn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work\1_Beckhoff\2_&#21326;&#19996;&#21306;&#36164;&#26009;\China%20East%20Tech\2_&#25216;&#26415;&#25991;&#26723;&#24635;&#32467;\2017&#24180;&#21326;&#19996;&#21306;&#25216;&#26415;&#24635;&#32467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2017年华东区技术总结模板.dot</Template>
  <TotalTime>26</TotalTime>
  <Pages>4</Pages>
  <Words>83</Words>
  <Characters>475</Characters>
  <Application>Microsoft Office Word</Application>
  <DocSecurity>0</DocSecurity>
  <Lines>3</Lines>
  <Paragraphs>1</Paragraphs>
  <ScaleCrop>false</ScaleCrop>
  <Company>Beckhoff Automation</Company>
  <LinksUpToDate>false</LinksUpToDate>
  <CharactersWithSpaces>557</CharactersWithSpaces>
  <SharedDoc>false</SharedDoc>
  <HLinks>
    <vt:vector size="30" baseType="variant">
      <vt:variant>
        <vt:i4>4849753</vt:i4>
      </vt:variant>
      <vt:variant>
        <vt:i4>15</vt:i4>
      </vt:variant>
      <vt:variant>
        <vt:i4>0</vt:i4>
      </vt:variant>
      <vt:variant>
        <vt:i4>5</vt:i4>
      </vt:variant>
      <vt:variant>
        <vt:lpwstr>http://www.beckhoff.com/</vt:lpwstr>
      </vt:variant>
      <vt:variant>
        <vt:lpwstr/>
      </vt:variant>
      <vt:variant>
        <vt:i4>4784154</vt:i4>
      </vt:variant>
      <vt:variant>
        <vt:i4>12</vt:i4>
      </vt:variant>
      <vt:variant>
        <vt:i4>0</vt:i4>
      </vt:variant>
      <vt:variant>
        <vt:i4>5</vt:i4>
      </vt:variant>
      <vt:variant>
        <vt:lpwstr>\\169.254.77.117\Public\Data.txt</vt:lpwstr>
      </vt:variant>
      <vt:variant>
        <vt:lpwstr/>
      </vt:variant>
      <vt:variant>
        <vt:i4>4718619</vt:i4>
      </vt:variant>
      <vt:variant>
        <vt:i4>9</vt:i4>
      </vt:variant>
      <vt:variant>
        <vt:i4>0</vt:i4>
      </vt:variant>
      <vt:variant>
        <vt:i4>5</vt:i4>
      </vt:variant>
      <vt:variant>
        <vt:lpwstr>\\\\169.254.77.117\\Public\\Data.txt</vt:lpwstr>
      </vt:variant>
      <vt:variant>
        <vt:lpwstr/>
      </vt:variant>
      <vt:variant>
        <vt:i4>2621442</vt:i4>
      </vt:variant>
      <vt:variant>
        <vt:i4>6</vt:i4>
      </vt:variant>
      <vt:variant>
        <vt:i4>0</vt:i4>
      </vt:variant>
      <vt:variant>
        <vt:i4>5</vt:i4>
      </vt:variant>
      <vt:variant>
        <vt:lpwstr>mailto:y.wang@beckhoff.com.cn</vt:lpwstr>
      </vt:variant>
      <vt:variant>
        <vt:lpwstr/>
      </vt:variant>
      <vt:variant>
        <vt:i4>2424890</vt:i4>
      </vt:variant>
      <vt:variant>
        <vt:i4>0</vt:i4>
      </vt:variant>
      <vt:variant>
        <vt:i4>0</vt:i4>
      </vt:variant>
      <vt:variant>
        <vt:i4>5</vt:i4>
      </vt:variant>
      <vt:variant>
        <vt:lpwstr>http://www.beckhoff.com.cn/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Beckhoff 技术文档模板</dc:title>
  <dc:subject/>
  <dc:creator>Jack Tu 涂智杰</dc:creator>
  <cp:keywords/>
  <dc:description/>
  <cp:lastModifiedBy>Vinson Yu 俞文升</cp:lastModifiedBy>
  <cp:revision>5</cp:revision>
  <cp:lastPrinted>1899-12-31T16:00:00Z</cp:lastPrinted>
  <dcterms:created xsi:type="dcterms:W3CDTF">2017-10-09T06:31:00Z</dcterms:created>
  <dcterms:modified xsi:type="dcterms:W3CDTF">2018-12-06T05:09:00Z</dcterms:modified>
</cp:coreProperties>
</file>